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31" w:rsidRDefault="00880B31" w:rsidP="00FA1AC7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SINH 9- TUẦN 23</w:t>
      </w:r>
      <w:bookmarkStart w:id="0" w:name="_GoBack"/>
      <w:bookmarkEnd w:id="0"/>
    </w:p>
    <w:p w:rsidR="00444B40" w:rsidRPr="00251F72" w:rsidRDefault="00444B40" w:rsidP="00FA1AC7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51F72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51F72">
        <w:rPr>
          <w:rFonts w:ascii="Times New Roman" w:hAnsi="Times New Roman" w:cs="Times New Roman"/>
          <w:b/>
          <w:bCs/>
          <w:sz w:val="26"/>
          <w:szCs w:val="26"/>
        </w:rPr>
        <w:t xml:space="preserve"> 49:  QUẦN XÃ SINH VẬT</w:t>
      </w:r>
    </w:p>
    <w:p w:rsidR="00444B40" w:rsidRPr="00251F72" w:rsidRDefault="00444B40" w:rsidP="00FA1AC7">
      <w:pPr>
        <w:pStyle w:val="NoSpacing"/>
        <w:ind w:firstLine="567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51F72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>:</w:t>
      </w:r>
    </w:p>
    <w:p w:rsidR="0016530B" w:rsidRPr="00251F72" w:rsidRDefault="00444B40" w:rsidP="00FA1AC7">
      <w:pPr>
        <w:ind w:firstLine="567"/>
        <w:jc w:val="both"/>
        <w:rPr>
          <w:color w:val="auto"/>
          <w:sz w:val="26"/>
          <w:szCs w:val="26"/>
        </w:rPr>
      </w:pPr>
      <w:proofErr w:type="spellStart"/>
      <w:r w:rsidRPr="00251F72">
        <w:rPr>
          <w:bCs/>
          <w:iCs/>
          <w:color w:val="auto"/>
          <w:sz w:val="26"/>
          <w:szCs w:val="26"/>
        </w:rPr>
        <w:t>Quần</w:t>
      </w:r>
      <w:proofErr w:type="spellEnd"/>
      <w:r w:rsidRPr="00251F72">
        <w:rPr>
          <w:bCs/>
          <w:iCs/>
          <w:color w:val="auto"/>
          <w:sz w:val="26"/>
          <w:szCs w:val="26"/>
        </w:rPr>
        <w:t xml:space="preserve"> </w:t>
      </w:r>
      <w:proofErr w:type="spellStart"/>
      <w:r w:rsidRPr="00251F72">
        <w:rPr>
          <w:bCs/>
          <w:iCs/>
          <w:color w:val="auto"/>
          <w:sz w:val="26"/>
          <w:szCs w:val="26"/>
        </w:rPr>
        <w:t>xã</w:t>
      </w:r>
      <w:proofErr w:type="spellEnd"/>
      <w:r w:rsidRPr="00251F72">
        <w:rPr>
          <w:bCs/>
          <w:iCs/>
          <w:color w:val="auto"/>
          <w:sz w:val="26"/>
          <w:szCs w:val="26"/>
        </w:rPr>
        <w:t xml:space="preserve"> </w:t>
      </w:r>
      <w:proofErr w:type="spellStart"/>
      <w:r w:rsidRPr="00251F72">
        <w:rPr>
          <w:bCs/>
          <w:iCs/>
          <w:color w:val="auto"/>
          <w:sz w:val="26"/>
          <w:szCs w:val="26"/>
        </w:rPr>
        <w:t>sinh</w:t>
      </w:r>
      <w:proofErr w:type="spellEnd"/>
      <w:r w:rsidRPr="00251F72">
        <w:rPr>
          <w:bCs/>
          <w:iCs/>
          <w:color w:val="auto"/>
          <w:sz w:val="26"/>
          <w:szCs w:val="26"/>
        </w:rPr>
        <w:t xml:space="preserve"> </w:t>
      </w:r>
      <w:proofErr w:type="spellStart"/>
      <w:r w:rsidRPr="00251F72">
        <w:rPr>
          <w:bCs/>
          <w:iCs/>
          <w:color w:val="auto"/>
          <w:sz w:val="26"/>
          <w:szCs w:val="26"/>
        </w:rPr>
        <w:t>vật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là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tập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hợp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những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quần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thể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sinh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vật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khác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loài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cùng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sống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trong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một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khoảng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không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gian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xác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định</w:t>
      </w:r>
      <w:proofErr w:type="spellEnd"/>
      <w:r w:rsidRPr="00251F72">
        <w:rPr>
          <w:color w:val="auto"/>
          <w:sz w:val="26"/>
          <w:szCs w:val="26"/>
        </w:rPr>
        <w:t xml:space="preserve">. </w:t>
      </w:r>
      <w:proofErr w:type="spellStart"/>
      <w:r w:rsidRPr="00251F72">
        <w:rPr>
          <w:color w:val="auto"/>
          <w:sz w:val="26"/>
          <w:szCs w:val="26"/>
        </w:rPr>
        <w:t>Chúng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có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mối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quan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hệ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gắn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bó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như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một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thể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thống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nhất</w:t>
      </w:r>
      <w:proofErr w:type="spellEnd"/>
      <w:r w:rsidRPr="00251F72">
        <w:rPr>
          <w:color w:val="auto"/>
          <w:sz w:val="26"/>
          <w:szCs w:val="26"/>
        </w:rPr>
        <w:t xml:space="preserve">. </w:t>
      </w:r>
      <w:proofErr w:type="spellStart"/>
      <w:r w:rsidRPr="00251F72">
        <w:rPr>
          <w:color w:val="auto"/>
          <w:sz w:val="26"/>
          <w:szCs w:val="26"/>
        </w:rPr>
        <w:t>Có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cấu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trúc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tương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đối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ổn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định</w:t>
      </w:r>
      <w:proofErr w:type="spellEnd"/>
    </w:p>
    <w:p w:rsidR="00444B40" w:rsidRPr="00251F72" w:rsidRDefault="00444B40" w:rsidP="00FA1AC7">
      <w:pPr>
        <w:pStyle w:val="NoSpacing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251F72">
        <w:rPr>
          <w:rFonts w:ascii="Times New Roman" w:hAnsi="Times New Roman" w:cs="Times New Roman"/>
          <w:b/>
          <w:sz w:val="26"/>
          <w:szCs w:val="26"/>
        </w:rPr>
        <w:t xml:space="preserve">II: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điển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>:</w:t>
      </w:r>
    </w:p>
    <w:p w:rsidR="00444B40" w:rsidRPr="00251F72" w:rsidRDefault="00444B40" w:rsidP="00FA1AC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F7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B40" w:rsidRPr="00251F72" w:rsidRDefault="00444B40" w:rsidP="00FA1AC7">
      <w:pPr>
        <w:ind w:firstLine="567"/>
        <w:rPr>
          <w:color w:val="auto"/>
          <w:sz w:val="26"/>
          <w:szCs w:val="26"/>
        </w:rPr>
      </w:pPr>
      <w:proofErr w:type="spellStart"/>
      <w:r w:rsidRPr="00251F72">
        <w:rPr>
          <w:color w:val="auto"/>
          <w:sz w:val="26"/>
          <w:szCs w:val="26"/>
        </w:rPr>
        <w:t>Kết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luận</w:t>
      </w:r>
      <w:proofErr w:type="spellEnd"/>
      <w:r w:rsidRPr="00251F72">
        <w:rPr>
          <w:color w:val="auto"/>
          <w:sz w:val="26"/>
          <w:szCs w:val="26"/>
        </w:rPr>
        <w:t xml:space="preserve">: Nội dung </w:t>
      </w:r>
      <w:proofErr w:type="spellStart"/>
      <w:r w:rsidRPr="00251F72">
        <w:rPr>
          <w:color w:val="auto"/>
          <w:sz w:val="26"/>
          <w:szCs w:val="26"/>
        </w:rPr>
        <w:t>như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bảng</w:t>
      </w:r>
      <w:proofErr w:type="spellEnd"/>
      <w:r w:rsidRPr="00251F72">
        <w:rPr>
          <w:color w:val="auto"/>
          <w:sz w:val="26"/>
          <w:szCs w:val="26"/>
        </w:rPr>
        <w:t xml:space="preserve"> 49 SGK </w:t>
      </w:r>
      <w:proofErr w:type="spellStart"/>
      <w:r w:rsidRPr="00251F72">
        <w:rPr>
          <w:color w:val="auto"/>
          <w:sz w:val="26"/>
          <w:szCs w:val="26"/>
        </w:rPr>
        <w:t>trang</w:t>
      </w:r>
      <w:proofErr w:type="spellEnd"/>
      <w:r w:rsidRPr="00251F72">
        <w:rPr>
          <w:color w:val="auto"/>
          <w:sz w:val="26"/>
          <w:szCs w:val="26"/>
        </w:rPr>
        <w:t xml:space="preserve"> 147</w:t>
      </w:r>
    </w:p>
    <w:p w:rsidR="00444B40" w:rsidRPr="00251F72" w:rsidRDefault="00444B40" w:rsidP="00FA1AC7">
      <w:pPr>
        <w:pStyle w:val="NoSpacing"/>
        <w:ind w:firstLine="567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51F72">
        <w:rPr>
          <w:rFonts w:ascii="Times New Roman" w:hAnsi="Times New Roman" w:cs="Times New Roman"/>
          <w:b/>
          <w:sz w:val="26"/>
          <w:szCs w:val="26"/>
        </w:rPr>
        <w:t xml:space="preserve">III: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ngoại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251F7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44B40" w:rsidRPr="00251F72" w:rsidRDefault="00444B40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luận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>:</w:t>
      </w:r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khống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>.</w:t>
      </w:r>
    </w:p>
    <w:p w:rsidR="00444B40" w:rsidRPr="00251F72" w:rsidRDefault="00444B40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B40" w:rsidRPr="00251F72" w:rsidRDefault="00444B40" w:rsidP="00FA1AC7">
      <w:pPr>
        <w:ind w:firstLine="567"/>
        <w:jc w:val="both"/>
        <w:rPr>
          <w:color w:val="auto"/>
          <w:sz w:val="26"/>
          <w:szCs w:val="26"/>
        </w:rPr>
      </w:pPr>
      <w:r w:rsidRPr="00251F72">
        <w:rPr>
          <w:color w:val="auto"/>
          <w:sz w:val="26"/>
          <w:szCs w:val="26"/>
        </w:rPr>
        <w:t xml:space="preserve">- </w:t>
      </w:r>
      <w:proofErr w:type="spellStart"/>
      <w:r w:rsidRPr="00251F72">
        <w:rPr>
          <w:color w:val="auto"/>
          <w:sz w:val="26"/>
          <w:szCs w:val="26"/>
        </w:rPr>
        <w:t>Sinh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vật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trong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quá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trình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biến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đổi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dần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dần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thích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nghi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với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môi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trường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sống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của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chúng</w:t>
      </w:r>
      <w:proofErr w:type="spellEnd"/>
    </w:p>
    <w:p w:rsidR="00251F72" w:rsidRPr="00FA1AC7" w:rsidRDefault="00251F72" w:rsidP="00FA1AC7">
      <w:pPr>
        <w:ind w:firstLine="567"/>
        <w:rPr>
          <w:b/>
          <w:color w:val="auto"/>
          <w:sz w:val="26"/>
          <w:szCs w:val="26"/>
        </w:rPr>
      </w:pPr>
      <w:proofErr w:type="spellStart"/>
      <w:r w:rsidRPr="00FA1AC7">
        <w:rPr>
          <w:b/>
          <w:color w:val="auto"/>
          <w:sz w:val="26"/>
          <w:szCs w:val="26"/>
        </w:rPr>
        <w:t>Bài</w:t>
      </w:r>
      <w:proofErr w:type="spellEnd"/>
      <w:r w:rsidRPr="00FA1AC7">
        <w:rPr>
          <w:b/>
          <w:color w:val="auto"/>
          <w:sz w:val="26"/>
          <w:szCs w:val="26"/>
        </w:rPr>
        <w:t xml:space="preserve"> </w:t>
      </w:r>
      <w:proofErr w:type="spellStart"/>
      <w:r w:rsidRPr="00FA1AC7">
        <w:rPr>
          <w:b/>
          <w:color w:val="auto"/>
          <w:sz w:val="26"/>
          <w:szCs w:val="26"/>
        </w:rPr>
        <w:t>tập</w:t>
      </w:r>
      <w:proofErr w:type="spellEnd"/>
      <w:r w:rsidRPr="00FA1AC7">
        <w:rPr>
          <w:b/>
          <w:color w:val="auto"/>
          <w:sz w:val="26"/>
          <w:szCs w:val="26"/>
        </w:rPr>
        <w:t>:</w:t>
      </w:r>
    </w:p>
    <w:p w:rsidR="00FA1AC7" w:rsidRPr="00FA1AC7" w:rsidRDefault="00251F72" w:rsidP="00FA1AC7">
      <w:pPr>
        <w:pStyle w:val="ListParagraph"/>
        <w:numPr>
          <w:ilvl w:val="0"/>
          <w:numId w:val="3"/>
        </w:numPr>
        <w:rPr>
          <w:b/>
          <w:bCs/>
          <w:color w:val="auto"/>
          <w:sz w:val="26"/>
          <w:szCs w:val="26"/>
        </w:rPr>
      </w:pP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Thế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nào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là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một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quần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xã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sinh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vật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?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Quần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xã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sinh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vật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khác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với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quẫn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thể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sinh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vật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như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thế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nào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>?</w:t>
      </w:r>
    </w:p>
    <w:p w:rsidR="00444B40" w:rsidRPr="00251F72" w:rsidRDefault="00251F72" w:rsidP="00FA1AC7">
      <w:pPr>
        <w:pStyle w:val="ListParagraph"/>
        <w:numPr>
          <w:ilvl w:val="0"/>
          <w:numId w:val="3"/>
        </w:numPr>
        <w:jc w:val="center"/>
        <w:rPr>
          <w:b/>
          <w:bCs/>
          <w:color w:val="auto"/>
          <w:sz w:val="26"/>
          <w:szCs w:val="26"/>
        </w:rPr>
      </w:pP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Thế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nào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là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cân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bằng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sinh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học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?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Hãy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lấy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ví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dụ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minh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họa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về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cân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bằng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sinh</w:t>
      </w:r>
      <w:proofErr w:type="spellEnd"/>
      <w:r w:rsidRPr="00251F72">
        <w:rPr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51F72">
        <w:rPr>
          <w:color w:val="auto"/>
          <w:sz w:val="26"/>
          <w:szCs w:val="26"/>
          <w:shd w:val="clear" w:color="auto" w:fill="FFFFFF"/>
        </w:rPr>
        <w:t>học</w:t>
      </w:r>
      <w:proofErr w:type="spellEnd"/>
      <w:r w:rsidRPr="00251F72">
        <w:rPr>
          <w:color w:val="auto"/>
          <w:sz w:val="26"/>
          <w:szCs w:val="26"/>
        </w:rPr>
        <w:br/>
      </w:r>
      <w:r w:rsidRPr="00251F72">
        <w:rPr>
          <w:color w:val="auto"/>
          <w:sz w:val="26"/>
          <w:szCs w:val="26"/>
        </w:rPr>
        <w:br/>
      </w:r>
      <w:proofErr w:type="spellStart"/>
      <w:r w:rsidR="00444B40" w:rsidRPr="00251F72">
        <w:rPr>
          <w:b/>
          <w:bCs/>
          <w:color w:val="auto"/>
          <w:sz w:val="26"/>
          <w:szCs w:val="26"/>
        </w:rPr>
        <w:t>Bài</w:t>
      </w:r>
      <w:proofErr w:type="spellEnd"/>
      <w:r w:rsidR="00444B40" w:rsidRPr="00251F72">
        <w:rPr>
          <w:b/>
          <w:bCs/>
          <w:color w:val="auto"/>
          <w:sz w:val="26"/>
          <w:szCs w:val="26"/>
        </w:rPr>
        <w:t xml:space="preserve"> 50:    HỆ SINH THÁI</w:t>
      </w:r>
    </w:p>
    <w:p w:rsidR="00444B40" w:rsidRPr="00FA1AC7" w:rsidRDefault="00444B40" w:rsidP="00FA1AC7">
      <w:pPr>
        <w:pStyle w:val="NoSpacing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A1AC7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1AC7">
        <w:rPr>
          <w:rFonts w:ascii="Times New Roman" w:hAnsi="Times New Roman" w:cs="Times New Roman"/>
          <w:b/>
          <w:sz w:val="26"/>
          <w:szCs w:val="26"/>
        </w:rPr>
        <w:t>thái</w:t>
      </w:r>
      <w:proofErr w:type="spellEnd"/>
      <w:r w:rsidRPr="00FA1AC7">
        <w:rPr>
          <w:rFonts w:ascii="Times New Roman" w:hAnsi="Times New Roman" w:cs="Times New Roman"/>
          <w:b/>
          <w:sz w:val="26"/>
          <w:szCs w:val="26"/>
        </w:rPr>
        <w:t>:</w:t>
      </w:r>
    </w:p>
    <w:p w:rsidR="00444B40" w:rsidRPr="00251F72" w:rsidRDefault="00444B40" w:rsidP="00FA1AC7">
      <w:pPr>
        <w:ind w:firstLine="567"/>
        <w:rPr>
          <w:color w:val="auto"/>
          <w:sz w:val="26"/>
          <w:szCs w:val="26"/>
        </w:rPr>
      </w:pPr>
      <w:r w:rsidRPr="00251F72">
        <w:rPr>
          <w:bCs/>
          <w:iCs/>
          <w:color w:val="auto"/>
          <w:sz w:val="26"/>
          <w:szCs w:val="26"/>
        </w:rPr>
        <w:t xml:space="preserve">- </w:t>
      </w:r>
      <w:proofErr w:type="spellStart"/>
      <w:r w:rsidRPr="00251F72">
        <w:rPr>
          <w:bCs/>
          <w:iCs/>
          <w:color w:val="auto"/>
          <w:sz w:val="26"/>
          <w:szCs w:val="26"/>
        </w:rPr>
        <w:t>Hệ</w:t>
      </w:r>
      <w:proofErr w:type="spellEnd"/>
      <w:r w:rsidRPr="00251F72">
        <w:rPr>
          <w:bCs/>
          <w:iCs/>
          <w:color w:val="auto"/>
          <w:sz w:val="26"/>
          <w:szCs w:val="26"/>
        </w:rPr>
        <w:t xml:space="preserve"> </w:t>
      </w:r>
      <w:proofErr w:type="spellStart"/>
      <w:r w:rsidRPr="00251F72">
        <w:rPr>
          <w:bCs/>
          <w:iCs/>
          <w:color w:val="auto"/>
          <w:sz w:val="26"/>
          <w:szCs w:val="26"/>
        </w:rPr>
        <w:t>sinh</w:t>
      </w:r>
      <w:proofErr w:type="spellEnd"/>
      <w:r w:rsidRPr="00251F72">
        <w:rPr>
          <w:bCs/>
          <w:iCs/>
          <w:color w:val="auto"/>
          <w:sz w:val="26"/>
          <w:szCs w:val="26"/>
        </w:rPr>
        <w:t xml:space="preserve"> </w:t>
      </w:r>
      <w:proofErr w:type="spellStart"/>
      <w:r w:rsidRPr="00251F72">
        <w:rPr>
          <w:bCs/>
          <w:iCs/>
          <w:color w:val="auto"/>
          <w:sz w:val="26"/>
          <w:szCs w:val="26"/>
        </w:rPr>
        <w:t>thái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bao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gồm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quần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xã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sinh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vật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và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khu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vưc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sống</w:t>
      </w:r>
      <w:proofErr w:type="spellEnd"/>
      <w:r w:rsidRPr="00251F72">
        <w:rPr>
          <w:color w:val="auto"/>
          <w:sz w:val="26"/>
          <w:szCs w:val="26"/>
        </w:rPr>
        <w:t xml:space="preserve"> (</w:t>
      </w:r>
      <w:proofErr w:type="spellStart"/>
      <w:r w:rsidRPr="00251F72">
        <w:rPr>
          <w:color w:val="auto"/>
          <w:sz w:val="26"/>
          <w:szCs w:val="26"/>
        </w:rPr>
        <w:t>sinh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cảnh</w:t>
      </w:r>
      <w:proofErr w:type="spellEnd"/>
      <w:r w:rsidRPr="00251F72">
        <w:rPr>
          <w:color w:val="auto"/>
          <w:sz w:val="26"/>
          <w:szCs w:val="26"/>
        </w:rPr>
        <w:t xml:space="preserve">) </w:t>
      </w:r>
      <w:proofErr w:type="spellStart"/>
      <w:r w:rsidRPr="00251F72">
        <w:rPr>
          <w:color w:val="auto"/>
          <w:sz w:val="26"/>
          <w:szCs w:val="26"/>
        </w:rPr>
        <w:t>trong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đó</w:t>
      </w:r>
      <w:proofErr w:type="spellEnd"/>
      <w:r w:rsidRPr="00251F72">
        <w:rPr>
          <w:color w:val="auto"/>
          <w:sz w:val="26"/>
          <w:szCs w:val="26"/>
        </w:rPr>
        <w:t xml:space="preserve"> các </w:t>
      </w:r>
      <w:proofErr w:type="spellStart"/>
      <w:r w:rsidRPr="00251F72">
        <w:rPr>
          <w:color w:val="auto"/>
          <w:sz w:val="26"/>
          <w:szCs w:val="26"/>
        </w:rPr>
        <w:t>sinh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vật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luôn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tác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động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lẫn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nhau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và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tác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động</w:t>
      </w:r>
      <w:proofErr w:type="spellEnd"/>
      <w:r w:rsidRPr="00251F72">
        <w:rPr>
          <w:color w:val="auto"/>
          <w:sz w:val="26"/>
          <w:szCs w:val="26"/>
        </w:rPr>
        <w:t xml:space="preserve"> qua </w:t>
      </w:r>
      <w:proofErr w:type="spellStart"/>
      <w:r w:rsidRPr="00251F72">
        <w:rPr>
          <w:color w:val="auto"/>
          <w:sz w:val="26"/>
          <w:szCs w:val="26"/>
        </w:rPr>
        <w:t>lại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với</w:t>
      </w:r>
      <w:proofErr w:type="spellEnd"/>
      <w:r w:rsidRPr="00251F72">
        <w:rPr>
          <w:color w:val="auto"/>
          <w:sz w:val="26"/>
          <w:szCs w:val="26"/>
        </w:rPr>
        <w:t xml:space="preserve"> các </w:t>
      </w:r>
      <w:proofErr w:type="spellStart"/>
      <w:r w:rsidRPr="00251F72">
        <w:rPr>
          <w:color w:val="auto"/>
          <w:sz w:val="26"/>
          <w:szCs w:val="26"/>
        </w:rPr>
        <w:t>nhân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tố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vô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sinh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của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môi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trường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tạo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thành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một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hệ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thống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hoàn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chỉnh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và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tương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đối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ổn</w:t>
      </w:r>
      <w:proofErr w:type="spellEnd"/>
      <w:r w:rsidRPr="00251F72">
        <w:rPr>
          <w:color w:val="auto"/>
          <w:sz w:val="26"/>
          <w:szCs w:val="26"/>
        </w:rPr>
        <w:t xml:space="preserve"> </w:t>
      </w:r>
      <w:proofErr w:type="spellStart"/>
      <w:r w:rsidRPr="00251F72">
        <w:rPr>
          <w:color w:val="auto"/>
          <w:sz w:val="26"/>
          <w:szCs w:val="26"/>
        </w:rPr>
        <w:t>định</w:t>
      </w:r>
      <w:proofErr w:type="spellEnd"/>
      <w:r w:rsidRPr="00251F72">
        <w:rPr>
          <w:color w:val="auto"/>
          <w:sz w:val="26"/>
          <w:szCs w:val="26"/>
        </w:rPr>
        <w:t>.</w:t>
      </w:r>
    </w:p>
    <w:p w:rsidR="00251F72" w:rsidRPr="00FA1AC7" w:rsidRDefault="00FA1AC7" w:rsidP="00FA1AC7">
      <w:pPr>
        <w:pStyle w:val="NoSpacing"/>
        <w:ind w:firstLine="567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Chuỗ</w:t>
      </w:r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i</w:t>
      </w:r>
      <w:proofErr w:type="spell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thức</w:t>
      </w:r>
      <w:proofErr w:type="spell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proofErr w:type="gramStart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ăn</w:t>
      </w:r>
      <w:proofErr w:type="spellEnd"/>
      <w:proofErr w:type="gram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lưới</w:t>
      </w:r>
      <w:proofErr w:type="spell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thức</w:t>
      </w:r>
      <w:proofErr w:type="spell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ăn</w:t>
      </w:r>
      <w:proofErr w:type="spellEnd"/>
      <w:r w:rsidR="00251F72" w:rsidRPr="00FA1AC7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Chuỗi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ăn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51F72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thụ</w:t>
      </w:r>
      <w:proofErr w:type="spellEnd"/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chuổi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>:</w:t>
      </w:r>
    </w:p>
    <w:p w:rsidR="00251F72" w:rsidRPr="00251F72" w:rsidRDefault="00FA1AC7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8079E" wp14:editId="7D7911A2">
                <wp:simplePos x="0" y="0"/>
                <wp:positionH relativeFrom="column">
                  <wp:posOffset>1775460</wp:posOffset>
                </wp:positionH>
                <wp:positionV relativeFrom="paragraph">
                  <wp:posOffset>86995</wp:posOffset>
                </wp:positionV>
                <wp:extent cx="212725" cy="0"/>
                <wp:effectExtent l="10795" t="60325" r="14605" b="53975"/>
                <wp:wrapNone/>
                <wp:docPr id="4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4E35" id="Line 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6.85pt" to="15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" strokeweight=".26mm">
                <v:stroke endarrow="block" joinstyle="miter" endcap="square"/>
              </v:line>
            </w:pict>
          </mc:Fallback>
        </mc:AlternateContent>
      </w:r>
      <w:r w:rsidR="00251F72" w:rsidRPr="00251F72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266B3" wp14:editId="06BAA8BD">
                <wp:simplePos x="0" y="0"/>
                <wp:positionH relativeFrom="column">
                  <wp:posOffset>911225</wp:posOffset>
                </wp:positionH>
                <wp:positionV relativeFrom="paragraph">
                  <wp:posOffset>104775</wp:posOffset>
                </wp:positionV>
                <wp:extent cx="212725" cy="0"/>
                <wp:effectExtent l="6985" t="59055" r="18415" b="55245"/>
                <wp:wrapNone/>
                <wp:docPr id="4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7022" id="Line 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5pt,8.25pt" to="8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" strokeweight=".26mm">
                <v:stroke endarrow="block" joinstyle="miter" endcap="square"/>
              </v:line>
            </w:pict>
          </mc:Fallback>
        </mc:AlternateConten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Rắn</w:t>
      </w:r>
      <w:proofErr w:type="spellEnd"/>
    </w:p>
    <w:p w:rsidR="00251F72" w:rsidRPr="00251F72" w:rsidRDefault="00FA1AC7" w:rsidP="00FA1AC7">
      <w:pPr>
        <w:pStyle w:val="NoSpacing"/>
        <w:ind w:firstLine="567"/>
        <w:rPr>
          <w:rFonts w:ascii="Times New Roman" w:hAnsi="Times New Roman" w:cs="Times New Roman"/>
          <w:bCs/>
          <w:iCs/>
          <w:sz w:val="26"/>
          <w:szCs w:val="26"/>
        </w:rPr>
      </w:pPr>
      <w:r w:rsidRPr="00251F72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680DE" wp14:editId="16AA98CC">
                <wp:simplePos x="0" y="0"/>
                <wp:positionH relativeFrom="column">
                  <wp:posOffset>900430</wp:posOffset>
                </wp:positionH>
                <wp:positionV relativeFrom="paragraph">
                  <wp:posOffset>103505</wp:posOffset>
                </wp:positionV>
                <wp:extent cx="212725" cy="0"/>
                <wp:effectExtent l="12065" t="56515" r="22860" b="57785"/>
                <wp:wrapNone/>
                <wp:docPr id="4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1362" id="Line 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8.15pt" to="87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" strokeweight=".26mm">
                <v:stroke endarrow="block" joinstyle="miter" endcap="square"/>
              </v:line>
            </w:pict>
          </mc:Fallback>
        </mc:AlternateContent>
      </w:r>
      <w:r w:rsidRPr="00251F72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47CEA" wp14:editId="0C28D655">
                <wp:simplePos x="0" y="0"/>
                <wp:positionH relativeFrom="column">
                  <wp:posOffset>1510030</wp:posOffset>
                </wp:positionH>
                <wp:positionV relativeFrom="paragraph">
                  <wp:posOffset>100965</wp:posOffset>
                </wp:positionV>
                <wp:extent cx="212725" cy="0"/>
                <wp:effectExtent l="12065" t="53975" r="22860" b="60325"/>
                <wp:wrapNone/>
                <wp:docPr id="4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1ED5" id="Line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pt,7.95pt" to="13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" strokeweight=".26mm">
                <v:stroke endarrow="block" joinstyle="miter" endcap="square"/>
              </v:line>
            </w:pict>
          </mc:Fallback>
        </mc:AlternateConten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Bọ</w:t>
      </w:r>
      <w:proofErr w:type="spellEnd"/>
      <w:r w:rsidR="00251F72"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1F72" w:rsidRPr="00251F72">
        <w:rPr>
          <w:rFonts w:ascii="Times New Roman" w:hAnsi="Times New Roman" w:cs="Times New Roman"/>
          <w:sz w:val="26"/>
          <w:szCs w:val="26"/>
        </w:rPr>
        <w:t>ngựa</w:t>
      </w:r>
      <w:proofErr w:type="spellEnd"/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Lưới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ăn</w:t>
      </w:r>
      <w:proofErr w:type="spellEnd"/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Lưới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bCs/>
          <w:iCs/>
          <w:sz w:val="26"/>
          <w:szCs w:val="26"/>
        </w:rPr>
        <w:t>ăn</w:t>
      </w:r>
      <w:proofErr w:type="spellEnd"/>
      <w:r w:rsidRPr="00251F72">
        <w:rPr>
          <w:rFonts w:ascii="Times New Roman" w:hAnsi="Times New Roman" w:cs="Times New Roman"/>
          <w:bCs/>
          <w:iCs/>
          <w:sz w:val="26"/>
          <w:szCs w:val="26"/>
        </w:rPr>
        <w:t>:</w:t>
      </w:r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51F72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251F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 w:rsidRPr="00251F72">
        <w:rPr>
          <w:rFonts w:ascii="Times New Roman" w:hAnsi="Times New Roman" w:cs="Times New Roman"/>
          <w:iCs/>
          <w:sz w:val="26"/>
          <w:szCs w:val="26"/>
        </w:rPr>
        <w:t>Chuỗi</w:t>
      </w:r>
      <w:proofErr w:type="spellEnd"/>
      <w:r w:rsidRPr="00251F7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iCs/>
          <w:sz w:val="26"/>
          <w:szCs w:val="26"/>
        </w:rPr>
        <w:t>thức</w:t>
      </w:r>
      <w:proofErr w:type="spellEnd"/>
      <w:r w:rsidRPr="00251F7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 w:rsidRPr="00251F72">
        <w:rPr>
          <w:rFonts w:ascii="Times New Roman" w:hAnsi="Times New Roman" w:cs="Times New Roman"/>
          <w:iCs/>
          <w:sz w:val="26"/>
          <w:szCs w:val="26"/>
        </w:rPr>
        <w:t>ăn</w:t>
      </w:r>
      <w:proofErr w:type="spellEnd"/>
      <w:proofErr w:type="gramEnd"/>
      <w:r w:rsidRPr="00251F7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iCs/>
          <w:sz w:val="26"/>
          <w:szCs w:val="26"/>
        </w:rPr>
        <w:t>gồm</w:t>
      </w:r>
      <w:proofErr w:type="spellEnd"/>
      <w:r w:rsidRPr="00251F72">
        <w:rPr>
          <w:rFonts w:ascii="Times New Roman" w:hAnsi="Times New Roman" w:cs="Times New Roman"/>
          <w:iCs/>
          <w:sz w:val="26"/>
          <w:szCs w:val="26"/>
        </w:rPr>
        <w:t xml:space="preserve"> các </w:t>
      </w:r>
      <w:proofErr w:type="spellStart"/>
      <w:r w:rsidRPr="00251F72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iCs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iCs/>
          <w:sz w:val="26"/>
          <w:szCs w:val="26"/>
        </w:rPr>
        <w:t>:</w:t>
      </w:r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xuất</w:t>
      </w:r>
      <w:proofErr w:type="spellEnd"/>
    </w:p>
    <w:p w:rsidR="00251F72" w:rsidRPr="00251F72" w:rsidRDefault="00251F72" w:rsidP="00FA1AC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51F7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51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F72">
        <w:rPr>
          <w:rFonts w:ascii="Times New Roman" w:hAnsi="Times New Roman" w:cs="Times New Roman"/>
          <w:sz w:val="26"/>
          <w:szCs w:val="26"/>
        </w:rPr>
        <w:t>thụ</w:t>
      </w:r>
      <w:proofErr w:type="spellEnd"/>
    </w:p>
    <w:p w:rsidR="00251F72" w:rsidRPr="00251F72" w:rsidRDefault="00251F72" w:rsidP="00FA1AC7">
      <w:pPr>
        <w:ind w:firstLine="567"/>
        <w:rPr>
          <w:color w:val="auto"/>
          <w:sz w:val="26"/>
          <w:szCs w:val="26"/>
          <w:lang w:val="fr-FR"/>
        </w:rPr>
      </w:pPr>
      <w:r w:rsidRPr="00251F72">
        <w:rPr>
          <w:color w:val="auto"/>
          <w:sz w:val="26"/>
          <w:szCs w:val="26"/>
          <w:lang w:val="fr-FR"/>
        </w:rPr>
        <w:t xml:space="preserve">+ Sinh </w:t>
      </w:r>
      <w:proofErr w:type="spellStart"/>
      <w:r w:rsidRPr="00251F72">
        <w:rPr>
          <w:color w:val="auto"/>
          <w:sz w:val="26"/>
          <w:szCs w:val="26"/>
          <w:lang w:val="fr-FR"/>
        </w:rPr>
        <w:t>vật</w:t>
      </w:r>
      <w:proofErr w:type="spellEnd"/>
      <w:r w:rsidRPr="00251F72">
        <w:rPr>
          <w:color w:val="auto"/>
          <w:sz w:val="26"/>
          <w:szCs w:val="26"/>
          <w:lang w:val="fr-FR"/>
        </w:rPr>
        <w:t xml:space="preserve"> </w:t>
      </w:r>
      <w:proofErr w:type="spellStart"/>
      <w:r w:rsidRPr="00251F72">
        <w:rPr>
          <w:color w:val="auto"/>
          <w:sz w:val="26"/>
          <w:szCs w:val="26"/>
          <w:lang w:val="fr-FR"/>
        </w:rPr>
        <w:t>phân</w:t>
      </w:r>
      <w:proofErr w:type="spellEnd"/>
      <w:r w:rsidRPr="00251F72">
        <w:rPr>
          <w:color w:val="auto"/>
          <w:sz w:val="26"/>
          <w:szCs w:val="26"/>
          <w:lang w:val="fr-FR"/>
        </w:rPr>
        <w:t xml:space="preserve"> </w:t>
      </w:r>
      <w:proofErr w:type="spellStart"/>
      <w:r w:rsidRPr="00251F72">
        <w:rPr>
          <w:color w:val="auto"/>
          <w:sz w:val="26"/>
          <w:szCs w:val="26"/>
          <w:lang w:val="fr-FR"/>
        </w:rPr>
        <w:t>giải</w:t>
      </w:r>
      <w:proofErr w:type="spellEnd"/>
    </w:p>
    <w:p w:rsidR="00251F72" w:rsidRPr="00251F72" w:rsidRDefault="00251F72" w:rsidP="00FA1AC7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1AC7">
        <w:rPr>
          <w:b/>
          <w:sz w:val="26"/>
          <w:szCs w:val="26"/>
          <w:lang w:val="fr-FR"/>
        </w:rPr>
        <w:t xml:space="preserve"> </w:t>
      </w:r>
      <w:proofErr w:type="spellStart"/>
      <w:r w:rsidRPr="00FA1AC7">
        <w:rPr>
          <w:b/>
          <w:sz w:val="26"/>
          <w:szCs w:val="26"/>
          <w:lang w:val="fr-FR"/>
        </w:rPr>
        <w:t>Bài</w:t>
      </w:r>
      <w:proofErr w:type="spellEnd"/>
      <w:r w:rsidRPr="00FA1AC7">
        <w:rPr>
          <w:b/>
          <w:sz w:val="26"/>
          <w:szCs w:val="26"/>
          <w:lang w:val="fr-FR"/>
        </w:rPr>
        <w:t xml:space="preserve"> </w:t>
      </w:r>
      <w:proofErr w:type="spellStart"/>
      <w:r w:rsidRPr="00FA1AC7">
        <w:rPr>
          <w:b/>
          <w:sz w:val="26"/>
          <w:szCs w:val="26"/>
          <w:lang w:val="fr-FR"/>
        </w:rPr>
        <w:t>tập</w:t>
      </w:r>
      <w:proofErr w:type="spellEnd"/>
      <w:r w:rsidRPr="00FA1AC7">
        <w:rPr>
          <w:b/>
          <w:sz w:val="26"/>
          <w:szCs w:val="26"/>
          <w:lang w:val="fr-FR"/>
        </w:rPr>
        <w:t>:</w:t>
      </w:r>
      <w:r w:rsidR="00FA1AC7">
        <w:rPr>
          <w:sz w:val="26"/>
          <w:szCs w:val="26"/>
          <w:lang w:val="fr-FR"/>
        </w:rPr>
        <w:t xml:space="preserve"> </w:t>
      </w:r>
      <w:proofErr w:type="spellStart"/>
      <w:r w:rsidR="00FA1AC7">
        <w:rPr>
          <w:sz w:val="26"/>
          <w:szCs w:val="26"/>
          <w:lang w:val="fr-FR"/>
        </w:rPr>
        <w:t>Câu</w:t>
      </w:r>
      <w:proofErr w:type="spellEnd"/>
      <w:r w:rsidR="00FA1AC7">
        <w:rPr>
          <w:sz w:val="26"/>
          <w:szCs w:val="26"/>
          <w:lang w:val="fr-FR"/>
        </w:rPr>
        <w:t xml:space="preserve"> 2/ </w:t>
      </w:r>
      <w:proofErr w:type="spellStart"/>
      <w:r w:rsidR="00FA1AC7">
        <w:rPr>
          <w:sz w:val="26"/>
          <w:szCs w:val="26"/>
          <w:lang w:val="fr-FR"/>
        </w:rPr>
        <w:t>sgk</w:t>
      </w:r>
      <w:proofErr w:type="spellEnd"/>
      <w:r w:rsidR="00FA1AC7">
        <w:rPr>
          <w:sz w:val="26"/>
          <w:szCs w:val="26"/>
          <w:lang w:val="fr-FR"/>
        </w:rPr>
        <w:t xml:space="preserve">/153 : </w:t>
      </w:r>
      <w:proofErr w:type="spellStart"/>
      <w:r w:rsidRPr="00251F72">
        <w:rPr>
          <w:sz w:val="26"/>
          <w:szCs w:val="26"/>
        </w:rPr>
        <w:t>Hãy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vẽ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một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lưới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thức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ăn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trong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đó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có</w:t>
      </w:r>
      <w:proofErr w:type="spellEnd"/>
      <w:r w:rsidRPr="00251F72">
        <w:rPr>
          <w:sz w:val="26"/>
          <w:szCs w:val="26"/>
        </w:rPr>
        <w:t xml:space="preserve"> các </w:t>
      </w:r>
      <w:proofErr w:type="spellStart"/>
      <w:r w:rsidRPr="00251F72">
        <w:rPr>
          <w:sz w:val="26"/>
          <w:szCs w:val="26"/>
        </w:rPr>
        <w:t>sinh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vật</w:t>
      </w:r>
      <w:proofErr w:type="spellEnd"/>
      <w:r w:rsidRPr="00251F72">
        <w:rPr>
          <w:sz w:val="26"/>
          <w:szCs w:val="26"/>
        </w:rPr>
        <w:t xml:space="preserve">: </w:t>
      </w:r>
      <w:proofErr w:type="spellStart"/>
      <w:r w:rsidRPr="00251F72">
        <w:rPr>
          <w:sz w:val="26"/>
          <w:szCs w:val="26"/>
        </w:rPr>
        <w:t>cây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cỏ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bọ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rùa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ếch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nhái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rắn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châu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chấu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diều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hâu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nấm</w:t>
      </w:r>
      <w:proofErr w:type="spellEnd"/>
      <w:r w:rsidRPr="00251F72">
        <w:rPr>
          <w:sz w:val="26"/>
          <w:szCs w:val="26"/>
        </w:rPr>
        <w:t xml:space="preserve">, vi </w:t>
      </w:r>
      <w:proofErr w:type="spellStart"/>
      <w:r w:rsidRPr="00251F72">
        <w:rPr>
          <w:sz w:val="26"/>
          <w:szCs w:val="26"/>
        </w:rPr>
        <w:t>khuẩn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cáo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gà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rừng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dê</w:t>
      </w:r>
      <w:proofErr w:type="spellEnd"/>
      <w:r w:rsidRPr="00251F72">
        <w:rPr>
          <w:sz w:val="26"/>
          <w:szCs w:val="26"/>
        </w:rPr>
        <w:t xml:space="preserve">, </w:t>
      </w:r>
      <w:proofErr w:type="spellStart"/>
      <w:r w:rsidRPr="00251F72">
        <w:rPr>
          <w:sz w:val="26"/>
          <w:szCs w:val="26"/>
        </w:rPr>
        <w:t>hổ</w:t>
      </w:r>
      <w:proofErr w:type="spellEnd"/>
      <w:r w:rsidRPr="00251F72">
        <w:rPr>
          <w:sz w:val="26"/>
          <w:szCs w:val="26"/>
        </w:rPr>
        <w:t xml:space="preserve">. </w:t>
      </w:r>
      <w:proofErr w:type="spellStart"/>
      <w:r w:rsidRPr="00251F72">
        <w:rPr>
          <w:sz w:val="26"/>
          <w:szCs w:val="26"/>
        </w:rPr>
        <w:t>Một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số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gợi</w:t>
      </w:r>
      <w:proofErr w:type="spellEnd"/>
      <w:r w:rsidRPr="00251F72">
        <w:rPr>
          <w:sz w:val="26"/>
          <w:szCs w:val="26"/>
        </w:rPr>
        <w:t xml:space="preserve"> ý </w:t>
      </w:r>
      <w:proofErr w:type="spellStart"/>
      <w:r w:rsidRPr="00251F72">
        <w:rPr>
          <w:sz w:val="26"/>
          <w:szCs w:val="26"/>
        </w:rPr>
        <w:t>về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thức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proofErr w:type="gramStart"/>
      <w:r w:rsidRPr="00251F72">
        <w:rPr>
          <w:sz w:val="26"/>
          <w:szCs w:val="26"/>
        </w:rPr>
        <w:t>ăn</w:t>
      </w:r>
      <w:proofErr w:type="spellEnd"/>
      <w:proofErr w:type="gram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như</w:t>
      </w:r>
      <w:proofErr w:type="spellEnd"/>
      <w:r w:rsidRPr="00251F72">
        <w:rPr>
          <w:sz w:val="26"/>
          <w:szCs w:val="26"/>
        </w:rPr>
        <w:t xml:space="preserve"> </w:t>
      </w:r>
      <w:proofErr w:type="spellStart"/>
      <w:r w:rsidRPr="00251F72">
        <w:rPr>
          <w:sz w:val="26"/>
          <w:szCs w:val="26"/>
        </w:rPr>
        <w:t>sau</w:t>
      </w:r>
      <w:proofErr w:type="spellEnd"/>
      <w:r w:rsidRPr="00251F72">
        <w:rPr>
          <w:sz w:val="26"/>
          <w:szCs w:val="26"/>
        </w:rPr>
        <w:t>:</w:t>
      </w:r>
    </w:p>
    <w:p w:rsidR="00251F72" w:rsidRPr="00251F72" w:rsidRDefault="00251F72" w:rsidP="00FA1AC7">
      <w:pPr>
        <w:suppressAutoHyphens w:val="0"/>
        <w:ind w:firstLine="567"/>
        <w:jc w:val="both"/>
        <w:rPr>
          <w:color w:val="auto"/>
          <w:sz w:val="26"/>
          <w:szCs w:val="26"/>
          <w:lang w:eastAsia="en-US"/>
        </w:rPr>
      </w:pPr>
      <w:r w:rsidRPr="00251F72">
        <w:rPr>
          <w:color w:val="auto"/>
          <w:sz w:val="26"/>
          <w:szCs w:val="26"/>
          <w:lang w:eastAsia="en-US"/>
        </w:rPr>
        <w:t xml:space="preserve">- </w:t>
      </w:r>
      <w:proofErr w:type="spellStart"/>
      <w:r w:rsidRPr="00251F72">
        <w:rPr>
          <w:color w:val="auto"/>
          <w:sz w:val="26"/>
          <w:szCs w:val="26"/>
          <w:lang w:eastAsia="en-US"/>
        </w:rPr>
        <w:t>Cây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cỏ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là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thức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proofErr w:type="gram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của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bọ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rùa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, </w:t>
      </w:r>
      <w:proofErr w:type="spellStart"/>
      <w:r w:rsidRPr="00251F72">
        <w:rPr>
          <w:color w:val="auto"/>
          <w:sz w:val="26"/>
          <w:szCs w:val="26"/>
          <w:lang w:eastAsia="en-US"/>
        </w:rPr>
        <w:t>chầu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cháu</w:t>
      </w:r>
      <w:proofErr w:type="spellEnd"/>
      <w:r w:rsidRPr="00251F72">
        <w:rPr>
          <w:color w:val="auto"/>
          <w:sz w:val="26"/>
          <w:szCs w:val="26"/>
          <w:lang w:eastAsia="en-US"/>
        </w:rPr>
        <w:t>.</w:t>
      </w:r>
    </w:p>
    <w:p w:rsidR="00251F72" w:rsidRPr="00251F72" w:rsidRDefault="00251F72" w:rsidP="00FA1AC7">
      <w:pPr>
        <w:suppressAutoHyphens w:val="0"/>
        <w:ind w:firstLine="567"/>
        <w:jc w:val="both"/>
        <w:rPr>
          <w:color w:val="auto"/>
          <w:sz w:val="26"/>
          <w:szCs w:val="26"/>
          <w:lang w:eastAsia="en-US"/>
        </w:rPr>
      </w:pPr>
      <w:r w:rsidRPr="00251F72">
        <w:rPr>
          <w:color w:val="auto"/>
          <w:sz w:val="26"/>
          <w:szCs w:val="26"/>
          <w:lang w:eastAsia="en-US"/>
        </w:rPr>
        <w:lastRenderedPageBreak/>
        <w:t xml:space="preserve">- </w:t>
      </w:r>
      <w:proofErr w:type="spellStart"/>
      <w:r w:rsidRPr="00251F72">
        <w:rPr>
          <w:color w:val="auto"/>
          <w:sz w:val="26"/>
          <w:szCs w:val="26"/>
          <w:lang w:eastAsia="en-US"/>
        </w:rPr>
        <w:t>Ếch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nhái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proofErr w:type="gram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bọ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rùa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, </w:t>
      </w:r>
      <w:proofErr w:type="spellStart"/>
      <w:r w:rsidRPr="00251F72">
        <w:rPr>
          <w:color w:val="auto"/>
          <w:sz w:val="26"/>
          <w:szCs w:val="26"/>
          <w:lang w:eastAsia="en-US"/>
        </w:rPr>
        <w:t>châu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chấu</w:t>
      </w:r>
      <w:proofErr w:type="spellEnd"/>
      <w:r w:rsidRPr="00251F72">
        <w:rPr>
          <w:color w:val="auto"/>
          <w:sz w:val="26"/>
          <w:szCs w:val="26"/>
          <w:lang w:eastAsia="en-US"/>
        </w:rPr>
        <w:t>.</w:t>
      </w:r>
    </w:p>
    <w:p w:rsidR="00251F72" w:rsidRPr="00251F72" w:rsidRDefault="00251F72" w:rsidP="00FA1AC7">
      <w:pPr>
        <w:suppressAutoHyphens w:val="0"/>
        <w:ind w:firstLine="567"/>
        <w:jc w:val="both"/>
        <w:rPr>
          <w:color w:val="auto"/>
          <w:sz w:val="26"/>
          <w:szCs w:val="26"/>
          <w:lang w:eastAsia="en-US"/>
        </w:rPr>
      </w:pPr>
      <w:r w:rsidRPr="00251F72">
        <w:rPr>
          <w:color w:val="auto"/>
          <w:sz w:val="26"/>
          <w:szCs w:val="26"/>
          <w:lang w:eastAsia="en-US"/>
        </w:rPr>
        <w:t xml:space="preserve">- </w:t>
      </w:r>
      <w:proofErr w:type="spellStart"/>
      <w:r w:rsidRPr="00251F72">
        <w:rPr>
          <w:color w:val="auto"/>
          <w:sz w:val="26"/>
          <w:szCs w:val="26"/>
          <w:lang w:eastAsia="en-US"/>
        </w:rPr>
        <w:t>Rắn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proofErr w:type="gram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ếch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nhái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, </w:t>
      </w:r>
      <w:proofErr w:type="spellStart"/>
      <w:r w:rsidRPr="00251F72">
        <w:rPr>
          <w:color w:val="auto"/>
          <w:sz w:val="26"/>
          <w:szCs w:val="26"/>
          <w:lang w:eastAsia="en-US"/>
        </w:rPr>
        <w:t>châu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chấu</w:t>
      </w:r>
      <w:proofErr w:type="spellEnd"/>
      <w:r w:rsidRPr="00251F72">
        <w:rPr>
          <w:color w:val="auto"/>
          <w:sz w:val="26"/>
          <w:szCs w:val="26"/>
          <w:lang w:eastAsia="en-US"/>
        </w:rPr>
        <w:t>.</w:t>
      </w:r>
    </w:p>
    <w:p w:rsidR="00251F72" w:rsidRPr="00251F72" w:rsidRDefault="00251F72" w:rsidP="00FA1AC7">
      <w:pPr>
        <w:suppressAutoHyphens w:val="0"/>
        <w:ind w:firstLine="567"/>
        <w:jc w:val="both"/>
        <w:rPr>
          <w:color w:val="auto"/>
          <w:sz w:val="26"/>
          <w:szCs w:val="26"/>
          <w:lang w:eastAsia="en-US"/>
        </w:rPr>
      </w:pPr>
      <w:r w:rsidRPr="00251F72">
        <w:rPr>
          <w:color w:val="auto"/>
          <w:sz w:val="26"/>
          <w:szCs w:val="26"/>
          <w:lang w:eastAsia="en-US"/>
        </w:rPr>
        <w:t xml:space="preserve">- </w:t>
      </w:r>
      <w:proofErr w:type="spellStart"/>
      <w:r w:rsidRPr="00251F72">
        <w:rPr>
          <w:color w:val="auto"/>
          <w:sz w:val="26"/>
          <w:szCs w:val="26"/>
          <w:lang w:eastAsia="en-US"/>
        </w:rPr>
        <w:t>Gà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proofErr w:type="gram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cây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cỏ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và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châu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chấu</w:t>
      </w:r>
      <w:proofErr w:type="spellEnd"/>
      <w:r w:rsidRPr="00251F72">
        <w:rPr>
          <w:color w:val="auto"/>
          <w:sz w:val="26"/>
          <w:szCs w:val="26"/>
          <w:lang w:eastAsia="en-US"/>
        </w:rPr>
        <w:t>.</w:t>
      </w:r>
    </w:p>
    <w:p w:rsidR="00251F72" w:rsidRPr="00251F72" w:rsidRDefault="00251F72" w:rsidP="00FA1AC7">
      <w:pPr>
        <w:suppressAutoHyphens w:val="0"/>
        <w:ind w:firstLine="567"/>
        <w:jc w:val="both"/>
        <w:rPr>
          <w:color w:val="auto"/>
          <w:sz w:val="26"/>
          <w:szCs w:val="26"/>
          <w:lang w:eastAsia="en-US"/>
        </w:rPr>
      </w:pPr>
      <w:r w:rsidRPr="00251F72">
        <w:rPr>
          <w:color w:val="auto"/>
          <w:sz w:val="26"/>
          <w:szCs w:val="26"/>
          <w:lang w:eastAsia="en-US"/>
        </w:rPr>
        <w:t xml:space="preserve">- </w:t>
      </w:r>
      <w:proofErr w:type="spellStart"/>
      <w:r w:rsidRPr="00251F72">
        <w:rPr>
          <w:color w:val="auto"/>
          <w:sz w:val="26"/>
          <w:szCs w:val="26"/>
          <w:lang w:eastAsia="en-US"/>
        </w:rPr>
        <w:t>Cáo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proofErr w:type="gram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thịt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gà</w:t>
      </w:r>
      <w:proofErr w:type="spellEnd"/>
      <w:r w:rsidRPr="00251F72">
        <w:rPr>
          <w:color w:val="auto"/>
          <w:sz w:val="26"/>
          <w:szCs w:val="26"/>
          <w:lang w:eastAsia="en-US"/>
        </w:rPr>
        <w:t>.</w:t>
      </w:r>
    </w:p>
    <w:p w:rsidR="00251F72" w:rsidRPr="00251F72" w:rsidRDefault="00251F72" w:rsidP="00FA1AC7">
      <w:pPr>
        <w:suppressAutoHyphens w:val="0"/>
        <w:ind w:firstLine="567"/>
        <w:jc w:val="both"/>
        <w:rPr>
          <w:color w:val="auto"/>
          <w:sz w:val="26"/>
          <w:szCs w:val="26"/>
          <w:lang w:eastAsia="en-US"/>
        </w:rPr>
      </w:pPr>
      <w:r w:rsidRPr="00251F72">
        <w:rPr>
          <w:color w:val="auto"/>
          <w:sz w:val="26"/>
          <w:szCs w:val="26"/>
          <w:lang w:eastAsia="en-US"/>
        </w:rPr>
        <w:t>... (</w:t>
      </w:r>
      <w:proofErr w:type="spellStart"/>
      <w:r w:rsidRPr="00251F72">
        <w:rPr>
          <w:color w:val="auto"/>
          <w:sz w:val="26"/>
          <w:szCs w:val="26"/>
          <w:lang w:eastAsia="en-US"/>
        </w:rPr>
        <w:t>Dựa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vào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kiến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thức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đã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biết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trong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các </w:t>
      </w:r>
      <w:proofErr w:type="spellStart"/>
      <w:r w:rsidRPr="00251F72">
        <w:rPr>
          <w:color w:val="auto"/>
          <w:sz w:val="26"/>
          <w:szCs w:val="26"/>
          <w:lang w:eastAsia="en-US"/>
        </w:rPr>
        <w:t>lớp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trước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và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trong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thực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tế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, </w:t>
      </w:r>
      <w:proofErr w:type="spellStart"/>
      <w:r w:rsidRPr="00251F72">
        <w:rPr>
          <w:color w:val="auto"/>
          <w:sz w:val="26"/>
          <w:szCs w:val="26"/>
          <w:lang w:eastAsia="en-US"/>
        </w:rPr>
        <w:t>em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hãy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đưa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ra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thêm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về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quan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hệ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thức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proofErr w:type="gram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có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thể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có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của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các </w:t>
      </w:r>
      <w:proofErr w:type="spellStart"/>
      <w:r w:rsidRPr="00251F72">
        <w:rPr>
          <w:color w:val="auto"/>
          <w:sz w:val="26"/>
          <w:szCs w:val="26"/>
          <w:lang w:eastAsia="en-US"/>
        </w:rPr>
        <w:t>loài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còn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lại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và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vẽ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toàn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bộ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một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lưới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thức</w:t>
      </w:r>
      <w:proofErr w:type="spellEnd"/>
      <w:r w:rsidRPr="00251F72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Pr="00251F72">
        <w:rPr>
          <w:color w:val="auto"/>
          <w:sz w:val="26"/>
          <w:szCs w:val="26"/>
          <w:lang w:eastAsia="en-US"/>
        </w:rPr>
        <w:t>ăn</w:t>
      </w:r>
      <w:proofErr w:type="spellEnd"/>
      <w:r w:rsidRPr="00251F72">
        <w:rPr>
          <w:color w:val="auto"/>
          <w:sz w:val="26"/>
          <w:szCs w:val="26"/>
          <w:lang w:eastAsia="en-US"/>
        </w:rPr>
        <w:t>).</w:t>
      </w:r>
    </w:p>
    <w:p w:rsidR="00251F72" w:rsidRDefault="00251F72" w:rsidP="00FA1AC7">
      <w:pPr>
        <w:suppressAutoHyphens w:val="0"/>
        <w:ind w:firstLine="567"/>
        <w:jc w:val="both"/>
        <w:rPr>
          <w:noProof/>
          <w:color w:val="auto"/>
          <w:sz w:val="26"/>
          <w:szCs w:val="26"/>
          <w:lang w:eastAsia="en-US"/>
        </w:rPr>
      </w:pPr>
    </w:p>
    <w:sectPr w:rsidR="0025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A03"/>
    <w:multiLevelType w:val="hybridMultilevel"/>
    <w:tmpl w:val="B02AE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2447"/>
    <w:multiLevelType w:val="hybridMultilevel"/>
    <w:tmpl w:val="F350CA94"/>
    <w:lvl w:ilvl="0" w:tplc="4F2CC6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A207F93"/>
    <w:multiLevelType w:val="hybridMultilevel"/>
    <w:tmpl w:val="007E57E6"/>
    <w:lvl w:ilvl="0" w:tplc="A09C14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FF53BF"/>
    <w:multiLevelType w:val="hybridMultilevel"/>
    <w:tmpl w:val="FD9E50A8"/>
    <w:lvl w:ilvl="0" w:tplc="4D949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40"/>
    <w:rsid w:val="0016530B"/>
    <w:rsid w:val="00251F72"/>
    <w:rsid w:val="00444B40"/>
    <w:rsid w:val="00880B31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CDE4-1F18-45E0-BF7F-1F4F384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B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B40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51F7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51F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F72"/>
    <w:pPr>
      <w:ind w:left="720"/>
      <w:contextualSpacing/>
    </w:pPr>
  </w:style>
  <w:style w:type="table" w:styleId="TableGrid">
    <w:name w:val="Table Grid"/>
    <w:basedOn w:val="TableNormal"/>
    <w:uiPriority w:val="39"/>
    <w:rsid w:val="0025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</dc:creator>
  <cp:keywords/>
  <dc:description/>
  <cp:lastModifiedBy>Admin</cp:lastModifiedBy>
  <cp:revision>2</cp:revision>
  <dcterms:created xsi:type="dcterms:W3CDTF">2021-02-04T16:57:00Z</dcterms:created>
  <dcterms:modified xsi:type="dcterms:W3CDTF">2021-02-16T08:26:00Z</dcterms:modified>
</cp:coreProperties>
</file>